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20" w:rsidRDefault="00204CAE" w:rsidP="00204CAE">
      <w:pPr>
        <w:spacing w:after="0" w:line="240" w:lineRule="auto"/>
        <w:jc w:val="both"/>
      </w:pPr>
      <w:bookmarkStart w:id="0" w:name="_GoBack"/>
      <w:bookmarkEnd w:id="0"/>
      <w:r>
        <w:t xml:space="preserve">February Brings Early </w:t>
      </w:r>
      <w:r w:rsidR="00623444">
        <w:t xml:space="preserve">Oklahoma Spring </w:t>
      </w:r>
    </w:p>
    <w:p w:rsidR="00204CAE" w:rsidRDefault="00204CAE" w:rsidP="00204CAE">
      <w:pPr>
        <w:spacing w:after="0" w:line="240" w:lineRule="auto"/>
        <w:jc w:val="both"/>
      </w:pPr>
      <w:r>
        <w:t>March 1, 2017</w:t>
      </w:r>
    </w:p>
    <w:p w:rsidR="00204CAE" w:rsidRDefault="00204CAE" w:rsidP="00204CAE">
      <w:pPr>
        <w:spacing w:after="0" w:line="240" w:lineRule="auto"/>
        <w:jc w:val="both"/>
      </w:pPr>
    </w:p>
    <w:p w:rsidR="00F02FFC" w:rsidRDefault="00637D61" w:rsidP="00204CAE">
      <w:pPr>
        <w:spacing w:after="0" w:line="240" w:lineRule="auto"/>
        <w:jc w:val="both"/>
      </w:pPr>
      <w:r>
        <w:t>If</w:t>
      </w:r>
      <w:r w:rsidR="00204CAE">
        <w:t xml:space="preserve"> glimpses of </w:t>
      </w:r>
      <w:r w:rsidR="00623444">
        <w:t>winter</w:t>
      </w:r>
      <w:r w:rsidR="00204CAE">
        <w:t xml:space="preserve"> were sporadic in December and January, they were downright </w:t>
      </w:r>
      <w:r w:rsidR="00623444">
        <w:t xml:space="preserve">scarce </w:t>
      </w:r>
      <w:r w:rsidR="00204CAE">
        <w:t>during February. Temperatures</w:t>
      </w:r>
      <w:r w:rsidR="007E12FB">
        <w:t xml:space="preserve"> often</w:t>
      </w:r>
      <w:r w:rsidR="00204CAE">
        <w:t xml:space="preserve"> soared into the 70s and 80s, culminating with a maximum of 99 degrees at </w:t>
      </w:r>
      <w:r w:rsidR="00E018CF">
        <w:t xml:space="preserve">the </w:t>
      </w:r>
      <w:r w:rsidR="00204CAE">
        <w:t>Mangum</w:t>
      </w:r>
      <w:r w:rsidR="00E018CF">
        <w:t xml:space="preserve"> Mesonet site</w:t>
      </w:r>
      <w:r>
        <w:t xml:space="preserve"> on February 11. That tied</w:t>
      </w:r>
      <w:r w:rsidR="00204CAE">
        <w:t xml:space="preserve"> the mark </w:t>
      </w:r>
      <w:r w:rsidR="00257999">
        <w:t>for</w:t>
      </w:r>
      <w:r w:rsidR="00204CAE">
        <w:t xml:space="preserve"> highest temperature ever recorded</w:t>
      </w:r>
      <w:r w:rsidR="00257999">
        <w:t xml:space="preserve"> in Oklahoma during not only February, but winter as well. That record was </w:t>
      </w:r>
      <w:r w:rsidR="00204CAE">
        <w:t>set</w:t>
      </w:r>
      <w:r w:rsidR="00623444">
        <w:t xml:space="preserve"> previously</w:t>
      </w:r>
      <w:r w:rsidR="00204CAE">
        <w:t xml:space="preserve"> at Arapaho on Feb. 24, 1918.</w:t>
      </w:r>
      <w:r w:rsidR="007E12FB">
        <w:t xml:space="preserve"> </w:t>
      </w:r>
      <w:r w:rsidRPr="00637D61">
        <w:t>According to preliminary Mesonet data, the statewide average for February was 49.8 degrees, 7.7 degrees above normal to rank as the fourth warmest February since records began in 1895. February also marks the end of the three-month climatological winter. The December-February statewide average ended at 42.9 degrees, the ninth warmest winter on record, 3.4 degrees above normal. The lowest winter temperature recorded by the Mesonet was minus 19 degrees at Kenton on January 7. The first two months of 2017 also broke the record for the warmest January-February combined with a statewide average of 45.1 degrees, 5.3 degrees above normal, besting 1952’s 44.7 degrees.</w:t>
      </w:r>
    </w:p>
    <w:p w:rsidR="00F02FFC" w:rsidRDefault="00F02FFC" w:rsidP="00204CAE">
      <w:pPr>
        <w:spacing w:after="0" w:line="240" w:lineRule="auto"/>
        <w:jc w:val="both"/>
      </w:pPr>
    </w:p>
    <w:p w:rsidR="00204CAE" w:rsidRDefault="00E018CF" w:rsidP="00204CAE">
      <w:pPr>
        <w:spacing w:after="0" w:line="240" w:lineRule="auto"/>
        <w:jc w:val="both"/>
      </w:pPr>
      <w:r>
        <w:t xml:space="preserve">The lack of </w:t>
      </w:r>
      <w:r w:rsidR="004917DD">
        <w:t>substantial cold air</w:t>
      </w:r>
      <w:r>
        <w:t xml:space="preserve"> was perhaps just as striking as the predominance of </w:t>
      </w:r>
      <w:r w:rsidR="004917DD">
        <w:t>the warm extremes</w:t>
      </w:r>
      <w:r>
        <w:t xml:space="preserve">. Several cold fronts dropped state temperatures close to seasonal normals, but the </w:t>
      </w:r>
      <w:r w:rsidR="00FB4A88">
        <w:t xml:space="preserve">truly </w:t>
      </w:r>
      <w:r>
        <w:t>fri</w:t>
      </w:r>
      <w:r w:rsidR="00434399">
        <w:t>gid weather was mostly confined</w:t>
      </w:r>
      <w:r>
        <w:t xml:space="preserve"> to the western Oklahoma Panhandle</w:t>
      </w:r>
      <w:r w:rsidR="00C811B2">
        <w:t>. T</w:t>
      </w:r>
      <w:r>
        <w:t>he Mesonet site at Eva recorded</w:t>
      </w:r>
      <w:r w:rsidR="00BB7FC1">
        <w:t xml:space="preserve"> a</w:t>
      </w:r>
      <w:r w:rsidR="00C811B2">
        <w:t xml:space="preserve"> statewide</w:t>
      </w:r>
      <w:r w:rsidR="00BB7FC1">
        <w:t xml:space="preserve"> low</w:t>
      </w:r>
      <w:r w:rsidR="00C811B2">
        <w:t xml:space="preserve"> for the month</w:t>
      </w:r>
      <w:r w:rsidR="00BB7FC1">
        <w:t xml:space="preserve"> of 5 degrees on the</w:t>
      </w:r>
      <w:r w:rsidR="00FB4A88">
        <w:t xml:space="preserve"> 25</w:t>
      </w:r>
      <w:r w:rsidR="00BB7FC1" w:rsidRPr="00BB7FC1">
        <w:rPr>
          <w:vertAlign w:val="superscript"/>
        </w:rPr>
        <w:t>th</w:t>
      </w:r>
      <w:r w:rsidR="00FB4A88">
        <w:t xml:space="preserve">. The Durant Mesonet site spent 11 hours at or below freezing during February, bottoming out at a relatively mild 29 degrees. In contrast, Eva was </w:t>
      </w:r>
      <w:r w:rsidR="004917DD">
        <w:t>below freezin</w:t>
      </w:r>
      <w:r w:rsidR="00F02FFC">
        <w:t>g for 215</w:t>
      </w:r>
      <w:r w:rsidR="00FB4A88">
        <w:t xml:space="preserve"> hours. </w:t>
      </w:r>
    </w:p>
    <w:p w:rsidR="00382800" w:rsidRDefault="00382800" w:rsidP="00204CAE">
      <w:pPr>
        <w:spacing w:after="0" w:line="240" w:lineRule="auto"/>
        <w:jc w:val="both"/>
      </w:pPr>
    </w:p>
    <w:p w:rsidR="00CA3901" w:rsidRDefault="00382800" w:rsidP="00204CAE">
      <w:pPr>
        <w:spacing w:after="0" w:line="240" w:lineRule="auto"/>
        <w:jc w:val="both"/>
      </w:pPr>
      <w:r>
        <w:t xml:space="preserve">Two robust </w:t>
      </w:r>
      <w:r w:rsidR="00902A3B">
        <w:t xml:space="preserve">mid-month </w:t>
      </w:r>
      <w:r>
        <w:t xml:space="preserve">storm systems boosted the statewide average precipitation total to </w:t>
      </w:r>
      <w:r w:rsidR="00F02FFC">
        <w:t>2.04</w:t>
      </w:r>
      <w:r>
        <w:t xml:space="preserve"> inches,</w:t>
      </w:r>
      <w:r w:rsidR="00011EEA">
        <w:t xml:space="preserve"> 0.2</w:t>
      </w:r>
      <w:r w:rsidR="00F02FFC">
        <w:t xml:space="preserve">1 inches above normal, </w:t>
      </w:r>
      <w:r w:rsidR="00902A3B">
        <w:t xml:space="preserve">to rank as </w:t>
      </w:r>
      <w:r>
        <w:t xml:space="preserve">the </w:t>
      </w:r>
      <w:r w:rsidR="00011EEA">
        <w:t>34</w:t>
      </w:r>
      <w:r w:rsidRPr="00382800">
        <w:rPr>
          <w:vertAlign w:val="superscript"/>
        </w:rPr>
        <w:t>th</w:t>
      </w:r>
      <w:r>
        <w:t xml:space="preserve"> wettest February on record. </w:t>
      </w:r>
      <w:r w:rsidR="00011EEA">
        <w:t xml:space="preserve">Southwestern through central Oklahoma enjoyed the best rains with totals ranging from 2-4.5 inches. Southwestern and </w:t>
      </w:r>
      <w:r>
        <w:t xml:space="preserve">central Oklahoma </w:t>
      </w:r>
      <w:r w:rsidR="00902A3B">
        <w:t>saw</w:t>
      </w:r>
      <w:r>
        <w:t xml:space="preserve"> their </w:t>
      </w:r>
      <w:r w:rsidR="00011EEA">
        <w:t>12</w:t>
      </w:r>
      <w:r w:rsidR="00422EB9" w:rsidRPr="00422EB9">
        <w:rPr>
          <w:vertAlign w:val="superscript"/>
        </w:rPr>
        <w:t>th</w:t>
      </w:r>
      <w:r w:rsidR="00011EEA">
        <w:t>- and</w:t>
      </w:r>
      <w:r w:rsidR="00422EB9">
        <w:t xml:space="preserve"> </w:t>
      </w:r>
      <w:r w:rsidR="00011EEA">
        <w:t>15</w:t>
      </w:r>
      <w:r w:rsidR="00422EB9" w:rsidRPr="00422EB9">
        <w:rPr>
          <w:vertAlign w:val="superscript"/>
        </w:rPr>
        <w:t>th</w:t>
      </w:r>
      <w:r w:rsidR="00011EEA">
        <w:t>-</w:t>
      </w:r>
      <w:r w:rsidR="00422EB9">
        <w:t>wettest Februaries</w:t>
      </w:r>
      <w:r>
        <w:t xml:space="preserve"> on record, respectively. </w:t>
      </w:r>
      <w:r w:rsidR="009E1346">
        <w:t xml:space="preserve">El Reno led </w:t>
      </w:r>
      <w:r w:rsidR="00902A3B">
        <w:t>the state’s monthly total at 4.48</w:t>
      </w:r>
      <w:r w:rsidR="009E1346">
        <w:t xml:space="preserve"> inches. Seven Mesonet sites re</w:t>
      </w:r>
      <w:r w:rsidR="00902A3B">
        <w:t>corded at least 4 inches, and 69</w:t>
      </w:r>
      <w:r w:rsidR="009E1346">
        <w:t xml:space="preserve"> garnered at least 2 inches. </w:t>
      </w:r>
      <w:r>
        <w:t xml:space="preserve">Parts of the </w:t>
      </w:r>
      <w:r w:rsidR="00422EB9">
        <w:t xml:space="preserve">state were exceedingly dry, however. </w:t>
      </w:r>
      <w:r w:rsidR="009E1346">
        <w:t xml:space="preserve">Kenton led the Panhandle with a paltry 0.28 inches while Goodwell and Hooker tied for the lowest at 0.02 inches. </w:t>
      </w:r>
      <w:r w:rsidR="002D4F6E">
        <w:t>In the northeast, Miami came in about 1</w:t>
      </w:r>
      <w:r w:rsidR="00011EEA">
        <w:t>.5 inches below normal with 0.63</w:t>
      </w:r>
      <w:r w:rsidR="002D4F6E">
        <w:t xml:space="preserve"> inches. </w:t>
      </w:r>
      <w:r w:rsidR="00011EEA">
        <w:t>The winter ended as the 43</w:t>
      </w:r>
      <w:r w:rsidR="00011EEA" w:rsidRPr="00011EEA">
        <w:rPr>
          <w:vertAlign w:val="superscript"/>
        </w:rPr>
        <w:t>rd</w:t>
      </w:r>
      <w:r w:rsidR="00011EEA">
        <w:t xml:space="preserve"> wettest with a st</w:t>
      </w:r>
      <w:r w:rsidR="00902A3B">
        <w:t>atewide average of 5.38 inche</w:t>
      </w:r>
      <w:r w:rsidR="00434399">
        <w:t>s, about a tenth of an inch above</w:t>
      </w:r>
      <w:r w:rsidR="00902A3B">
        <w:t xml:space="preserve"> normal. </w:t>
      </w:r>
    </w:p>
    <w:p w:rsidR="00CA3901" w:rsidRDefault="00CA3901" w:rsidP="00204CAE">
      <w:pPr>
        <w:spacing w:after="0" w:line="240" w:lineRule="auto"/>
        <w:jc w:val="both"/>
      </w:pPr>
    </w:p>
    <w:p w:rsidR="00A3684E" w:rsidRDefault="002365E0" w:rsidP="00204CAE">
      <w:pPr>
        <w:spacing w:after="0" w:line="240" w:lineRule="auto"/>
        <w:jc w:val="both"/>
      </w:pPr>
      <w:r>
        <w:t xml:space="preserve">Although a bit of severe weather made its presence felt during February, fire danger was the most frequent hazard. Weather conditions prompted Gov. Mary Fallin to issue a burn ban for 53 counties on Feb. 10, although the ban was lifted on Feb. 15 after </w:t>
      </w:r>
      <w:r w:rsidR="00902A3B">
        <w:t xml:space="preserve">the </w:t>
      </w:r>
      <w:r>
        <w:t xml:space="preserve">beneficial rains. Eleven county burn bans remained in place on the month’s final day. </w:t>
      </w:r>
      <w:r w:rsidR="0080304A">
        <w:t>The</w:t>
      </w:r>
      <w:r>
        <w:t xml:space="preserve"> two </w:t>
      </w:r>
      <w:r w:rsidR="0080304A">
        <w:t xml:space="preserve">consecutive storm systems signaled a change in the general weather pattern experienced by Oklahoma since early last fall. The state had been seeing perhaps one good rain a month, allowing for drought intensification in between those systems. The reinforcing moisture allowed for more sustained and significant drought relief. Nearly 80 percent of the state was covered by drought </w:t>
      </w:r>
      <w:r w:rsidR="007049AC">
        <w:t xml:space="preserve">at the end of January according to the U.S. Drought Monitor. That amount was reduced to 68 percent on the last report for the month. </w:t>
      </w:r>
    </w:p>
    <w:p w:rsidR="002A21F9" w:rsidRDefault="002A21F9" w:rsidP="00204CAE">
      <w:pPr>
        <w:spacing w:after="0" w:line="240" w:lineRule="auto"/>
        <w:jc w:val="both"/>
      </w:pPr>
    </w:p>
    <w:p w:rsidR="002A21F9" w:rsidRDefault="002A21F9" w:rsidP="00204CAE">
      <w:pPr>
        <w:spacing w:after="0" w:line="240" w:lineRule="auto"/>
        <w:jc w:val="both"/>
      </w:pPr>
      <w:r>
        <w:t xml:space="preserve">The March outlooks from the Climate Prediction Center (CPC) indicate warm, dry weather is possible during March with increased odds of above normal temperatures and below normal precipitation. With those conditions favored, CPC’s U.S. Monthly Drought Outlook sees drought persisting across the state where it currently exists. No drought development is expected during March. </w:t>
      </w:r>
    </w:p>
    <w:p w:rsidR="002A21F9" w:rsidRDefault="002A21F9" w:rsidP="00204CAE">
      <w:pPr>
        <w:spacing w:after="0" w:line="240" w:lineRule="auto"/>
        <w:jc w:val="both"/>
      </w:pPr>
    </w:p>
    <w:p w:rsidR="007049AC" w:rsidRDefault="002A21F9" w:rsidP="002365E0">
      <w:pPr>
        <w:spacing w:after="0" w:line="240" w:lineRule="auto"/>
        <w:jc w:val="center"/>
      </w:pPr>
      <w:r>
        <w:lastRenderedPageBreak/>
        <w:t>###</w:t>
      </w:r>
    </w:p>
    <w:sectPr w:rsidR="007049AC" w:rsidSect="0063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AE"/>
    <w:rsid w:val="00011EEA"/>
    <w:rsid w:val="000C1CD2"/>
    <w:rsid w:val="001115FB"/>
    <w:rsid w:val="00202420"/>
    <w:rsid w:val="00204CAE"/>
    <w:rsid w:val="002365E0"/>
    <w:rsid w:val="00257999"/>
    <w:rsid w:val="002A21F9"/>
    <w:rsid w:val="002D4F6E"/>
    <w:rsid w:val="00382800"/>
    <w:rsid w:val="00422EB9"/>
    <w:rsid w:val="00434399"/>
    <w:rsid w:val="004917DD"/>
    <w:rsid w:val="005C734C"/>
    <w:rsid w:val="00623444"/>
    <w:rsid w:val="00637D61"/>
    <w:rsid w:val="007049AC"/>
    <w:rsid w:val="007E12FB"/>
    <w:rsid w:val="0080304A"/>
    <w:rsid w:val="00902A3B"/>
    <w:rsid w:val="009E1346"/>
    <w:rsid w:val="00A3684E"/>
    <w:rsid w:val="00BB033E"/>
    <w:rsid w:val="00BB7FC1"/>
    <w:rsid w:val="00C811B2"/>
    <w:rsid w:val="00CA3901"/>
    <w:rsid w:val="00D10770"/>
    <w:rsid w:val="00E018CF"/>
    <w:rsid w:val="00F02FFC"/>
    <w:rsid w:val="00F16F5C"/>
    <w:rsid w:val="00FB4A8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dcterms:created xsi:type="dcterms:W3CDTF">2017-03-01T16:41:00Z</dcterms:created>
  <dcterms:modified xsi:type="dcterms:W3CDTF">2017-03-01T16:41:00Z</dcterms:modified>
</cp:coreProperties>
</file>